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354F" w14:textId="78BED3CA" w:rsidR="00712DC0" w:rsidRDefault="00CE5444" w:rsidP="00C7403A">
      <w:pPr>
        <w:jc w:val="center"/>
        <w:rPr>
          <w:b/>
          <w:bCs/>
        </w:rPr>
      </w:pPr>
      <w:r w:rsidRPr="00CE5444">
        <w:rPr>
          <w:b/>
          <w:bCs/>
        </w:rPr>
        <w:t>Product Governance and Fair Value Assessment</w:t>
      </w:r>
    </w:p>
    <w:p w14:paraId="4BCFD2BA" w14:textId="381BD099" w:rsidR="008E4C62" w:rsidRPr="00C7403A" w:rsidRDefault="008E4C62" w:rsidP="00C7403A">
      <w:pPr>
        <w:jc w:val="center"/>
        <w:rPr>
          <w:b/>
          <w:bCs/>
        </w:rPr>
      </w:pPr>
      <w:r>
        <w:rPr>
          <w:i/>
          <w:iCs/>
          <w:sz w:val="24"/>
          <w:szCs w:val="24"/>
        </w:rPr>
        <w:t xml:space="preserve">This summary document has been created to fulfil our responsibilities under fair value regulations. This document </w:t>
      </w:r>
      <w:r>
        <w:rPr>
          <w:b/>
          <w:bCs/>
          <w:i/>
          <w:iCs/>
          <w:sz w:val="24"/>
          <w:szCs w:val="24"/>
        </w:rPr>
        <w:t xml:space="preserve">should not </w:t>
      </w:r>
      <w:r>
        <w:rPr>
          <w:i/>
          <w:iCs/>
          <w:sz w:val="24"/>
          <w:szCs w:val="24"/>
        </w:rPr>
        <w:t>be used as a sales or marketing tool.  The client facing broker must act in the best interests of each customer individually when deciding whether to recommend a particular policy or not</w:t>
      </w:r>
    </w:p>
    <w:tbl>
      <w:tblPr>
        <w:tblStyle w:val="PlainTable3"/>
        <w:tblW w:w="8652" w:type="dxa"/>
        <w:tblLook w:val="04A0" w:firstRow="1" w:lastRow="0" w:firstColumn="1" w:lastColumn="0" w:noHBand="0" w:noVBand="1"/>
      </w:tblPr>
      <w:tblGrid>
        <w:gridCol w:w="2410"/>
        <w:gridCol w:w="6242"/>
      </w:tblGrid>
      <w:tr w:rsidR="0048431A" w14:paraId="6339AB43" w14:textId="77777777" w:rsidTr="00484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52" w:type="dxa"/>
            <w:gridSpan w:val="2"/>
          </w:tcPr>
          <w:p w14:paraId="4C4E07EA" w14:textId="77777777" w:rsidR="0048431A" w:rsidRDefault="0048431A" w:rsidP="0048431A">
            <w:pPr>
              <w:ind w:right="-3510"/>
              <w:rPr>
                <w:b w:val="0"/>
                <w:bCs w:val="0"/>
                <w:caps w:val="0"/>
              </w:rPr>
            </w:pPr>
          </w:p>
          <w:p w14:paraId="1A3C5F18" w14:textId="61351406" w:rsidR="0048431A" w:rsidRDefault="0048431A" w:rsidP="0048431A">
            <w:pPr>
              <w:ind w:right="-3510"/>
              <w:rPr>
                <w:b w:val="0"/>
                <w:bCs w:val="0"/>
                <w:caps w:val="0"/>
              </w:rPr>
            </w:pPr>
            <w:r>
              <w:t>Residential let &amp; unoccupied property insurance tenanted cover</w:t>
            </w:r>
          </w:p>
          <w:p w14:paraId="27542C71" w14:textId="55CEF252" w:rsidR="0048431A" w:rsidRDefault="0048431A"/>
        </w:tc>
      </w:tr>
      <w:tr w:rsidR="00B60069" w14:paraId="6A60558C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A06FE9B" w14:textId="07B7D884" w:rsidR="00B60069" w:rsidRPr="001C53CF" w:rsidRDefault="00B60069">
            <w:r w:rsidRPr="001C53CF">
              <w:t>Product Type</w:t>
            </w:r>
          </w:p>
        </w:tc>
        <w:tc>
          <w:tcPr>
            <w:tcW w:w="6237" w:type="dxa"/>
          </w:tcPr>
          <w:p w14:paraId="19624791" w14:textId="5D1B6A31" w:rsidR="00B60069" w:rsidRDefault="00A7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Landlord Residential Property Insurance</w:t>
            </w:r>
          </w:p>
        </w:tc>
      </w:tr>
      <w:tr w:rsidR="00712DC0" w14:paraId="78190EB4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66C1CBB" w14:textId="3515F4CC" w:rsidR="00712DC0" w:rsidRPr="001C53CF" w:rsidRDefault="00712DC0">
            <w:r w:rsidRPr="001C53CF">
              <w:t>Manufacturer/Co-Manufacturers</w:t>
            </w:r>
          </w:p>
        </w:tc>
        <w:tc>
          <w:tcPr>
            <w:tcW w:w="6237" w:type="dxa"/>
          </w:tcPr>
          <w:p w14:paraId="37646FE4" w14:textId="20F3A158" w:rsidR="00712DC0" w:rsidRDefault="00A73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U-SURE Insurance Services Ltd</w:t>
            </w:r>
          </w:p>
          <w:p w14:paraId="6734543C" w14:textId="58E36C00" w:rsidR="00712DC0" w:rsidRDefault="00E1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Capacity</w:t>
            </w:r>
            <w:r w:rsidR="00F67219">
              <w:t xml:space="preserve"> Provider</w:t>
            </w:r>
            <w:r w:rsidR="00321A17">
              <w:t>(s)</w:t>
            </w:r>
            <w:r>
              <w:t xml:space="preserve">: </w:t>
            </w:r>
            <w:r w:rsidR="00A73AC8">
              <w:t>XL Catlin Insurance Company UK Limited &amp; Canopius Managing Agents Limited (Syndicate 4444)</w:t>
            </w:r>
          </w:p>
          <w:p w14:paraId="6C970148" w14:textId="232540D1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315E5729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6F73E52" w14:textId="4448A292" w:rsidR="00712DC0" w:rsidRPr="001C53CF" w:rsidRDefault="00712DC0">
            <w:r w:rsidRPr="001C53CF">
              <w:t>Most recent review</w:t>
            </w:r>
          </w:p>
        </w:tc>
        <w:tc>
          <w:tcPr>
            <w:tcW w:w="6237" w:type="dxa"/>
          </w:tcPr>
          <w:p w14:paraId="0A6AFC1A" w14:textId="4A1BBB9F" w:rsidR="00712DC0" w:rsidRDefault="00A7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202</w:t>
            </w:r>
            <w:r w:rsidR="00186089">
              <w:t>2</w:t>
            </w:r>
          </w:p>
          <w:p w14:paraId="161EA9A2" w14:textId="455616C2" w:rsidR="00712DC0" w:rsidRDefault="00712DC0" w:rsidP="00C83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35BB816A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45610CA" w14:textId="6AE8F2CD" w:rsidR="00712DC0" w:rsidRPr="001C53CF" w:rsidRDefault="00712DC0">
            <w:r w:rsidRPr="001C53CF">
              <w:t>Target Market</w:t>
            </w:r>
          </w:p>
        </w:tc>
        <w:tc>
          <w:tcPr>
            <w:tcW w:w="6237" w:type="dxa"/>
          </w:tcPr>
          <w:p w14:paraId="68C462AD" w14:textId="750CB238" w:rsidR="0002282B" w:rsidRDefault="00A73AC8" w:rsidP="0002282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Property Owners and L</w:t>
            </w:r>
            <w:r w:rsidRPr="00A73AC8">
              <w:t xml:space="preserve">andlords who have </w:t>
            </w:r>
            <w:r>
              <w:t xml:space="preserve">residential </w:t>
            </w:r>
            <w:r w:rsidRPr="00A73AC8">
              <w:t>properties</w:t>
            </w:r>
            <w:r>
              <w:t xml:space="preserve"> that are currently</w:t>
            </w:r>
            <w:r w:rsidRPr="00A73AC8">
              <w:t xml:space="preserve"> let</w:t>
            </w:r>
            <w:r>
              <w:t xml:space="preserve"> </w:t>
            </w:r>
            <w:r w:rsidR="0002282B">
              <w:t>on a professional, student, DSS or Asylum basis.</w:t>
            </w:r>
          </w:p>
          <w:p w14:paraId="5F703577" w14:textId="5ED32983" w:rsidR="0002282B" w:rsidRDefault="0002282B" w:rsidP="0002282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Property Owners and L</w:t>
            </w:r>
            <w:r w:rsidRPr="00A73AC8">
              <w:t xml:space="preserve">andlords who have </w:t>
            </w:r>
            <w:r>
              <w:t xml:space="preserve">residential </w:t>
            </w:r>
            <w:r w:rsidRPr="00A73AC8">
              <w:t>properties</w:t>
            </w:r>
            <w:r>
              <w:t xml:space="preserve"> that are currently unoccupied to be let, </w:t>
            </w:r>
            <w:proofErr w:type="gramStart"/>
            <w:r>
              <w:t>sold</w:t>
            </w:r>
            <w:proofErr w:type="gramEnd"/>
            <w:r>
              <w:t xml:space="preserve"> or occupied by the client.</w:t>
            </w:r>
          </w:p>
          <w:p w14:paraId="2B953C98" w14:textId="77777777" w:rsidR="0002282B" w:rsidRDefault="0002282B" w:rsidP="0002282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Property Owners and Landlords that have second homes and holiday homes that are let or used by friends and family</w:t>
            </w:r>
          </w:p>
          <w:p w14:paraId="43DFA012" w14:textId="77777777" w:rsidR="00A73AC8" w:rsidRDefault="00A73AC8" w:rsidP="00022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product covers buildings and </w:t>
            </w:r>
            <w:proofErr w:type="gramStart"/>
            <w:r>
              <w:t>landlords</w:t>
            </w:r>
            <w:proofErr w:type="gramEnd"/>
            <w:r>
              <w:t xml:space="preserve"> contents owned by the client but not used for their own personal use.</w:t>
            </w:r>
          </w:p>
          <w:p w14:paraId="24CF09E6" w14:textId="6E2CB318" w:rsidR="0002282B" w:rsidRDefault="0002282B" w:rsidP="00022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F84" w14:paraId="10A05912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36BEBD0" w14:textId="36ABB145" w:rsidR="00E11F84" w:rsidRPr="001C53CF" w:rsidRDefault="009D7629">
            <w:r w:rsidRPr="001C53CF">
              <w:t>Outside Target Market</w:t>
            </w:r>
          </w:p>
          <w:p w14:paraId="2F24ADDD" w14:textId="77777777" w:rsidR="00E11F84" w:rsidRPr="001C53CF" w:rsidRDefault="00E11F84"/>
          <w:p w14:paraId="360A7192" w14:textId="5E424382" w:rsidR="00E11F84" w:rsidRPr="001C53CF" w:rsidRDefault="00E11F84"/>
        </w:tc>
        <w:tc>
          <w:tcPr>
            <w:tcW w:w="6237" w:type="dxa"/>
          </w:tcPr>
          <w:p w14:paraId="652E6317" w14:textId="77777777" w:rsidR="00A73AC8" w:rsidRDefault="00A73AC8" w:rsidP="0002282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AC8">
              <w:t>The product would not be suitable for client</w:t>
            </w:r>
            <w:r>
              <w:t>’</w:t>
            </w:r>
            <w:r w:rsidRPr="00A73AC8">
              <w:t>s</w:t>
            </w:r>
            <w:r>
              <w:t xml:space="preserve"> who are looking for insurance for their</w:t>
            </w:r>
            <w:r w:rsidRPr="00A73AC8">
              <w:t xml:space="preserve"> main</w:t>
            </w:r>
            <w:r>
              <w:t xml:space="preserve"> private</w:t>
            </w:r>
            <w:r w:rsidRPr="00A73AC8">
              <w:t xml:space="preserve"> residence</w:t>
            </w:r>
            <w:r>
              <w:t>.</w:t>
            </w:r>
          </w:p>
          <w:p w14:paraId="3B6D8C95" w14:textId="2269527B" w:rsidR="00A73AC8" w:rsidRDefault="00A73AC8" w:rsidP="0002282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product does not cover any form of personal possessions, </w:t>
            </w:r>
            <w:r w:rsidRPr="00A73AC8">
              <w:t>specified or unspecified items, money, or jewellery</w:t>
            </w:r>
            <w:r>
              <w:t>.</w:t>
            </w:r>
            <w:r w:rsidRPr="00A73AC8">
              <w:t xml:space="preserve"> </w:t>
            </w:r>
          </w:p>
          <w:p w14:paraId="7872832C" w14:textId="77777777" w:rsidR="00A73AC8" w:rsidRDefault="00A73AC8" w:rsidP="0002282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AC8">
              <w:t>The product is</w:t>
            </w:r>
            <w:r>
              <w:t xml:space="preserve"> </w:t>
            </w:r>
            <w:r w:rsidRPr="00A73AC8">
              <w:t>not suitable for any unoccupied property that is undergoing substantial refurbishment work</w:t>
            </w:r>
            <w:r>
              <w:t>.</w:t>
            </w:r>
          </w:p>
          <w:p w14:paraId="49B3C52E" w14:textId="3E9A633C" w:rsidR="00E11F84" w:rsidRDefault="00A73AC8" w:rsidP="0002282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product is not suitable for any fully </w:t>
            </w:r>
            <w:r w:rsidRPr="00A73AC8">
              <w:t>commercial property.</w:t>
            </w:r>
          </w:p>
        </w:tc>
      </w:tr>
      <w:tr w:rsidR="00712DC0" w14:paraId="39E4BDD2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9697385" w14:textId="77777777" w:rsidR="0002282B" w:rsidRDefault="0002282B">
            <w:pPr>
              <w:rPr>
                <w:b w:val="0"/>
                <w:bCs w:val="0"/>
                <w:caps w:val="0"/>
              </w:rPr>
            </w:pPr>
          </w:p>
          <w:p w14:paraId="11A1A096" w14:textId="10BACD7A" w:rsidR="00712DC0" w:rsidRPr="001C53CF" w:rsidRDefault="00B60069">
            <w:r w:rsidRPr="001C53CF">
              <w:t>C</w:t>
            </w:r>
            <w:r w:rsidR="00712DC0" w:rsidRPr="001C53CF">
              <w:t>haracteristics of the Product</w:t>
            </w:r>
            <w:r w:rsidRPr="001C53CF">
              <w:t xml:space="preserve"> aimed at meeting the needs of the target market</w:t>
            </w:r>
          </w:p>
        </w:tc>
        <w:tc>
          <w:tcPr>
            <w:tcW w:w="6237" w:type="dxa"/>
          </w:tcPr>
          <w:p w14:paraId="128BCE01" w14:textId="77777777" w:rsidR="001C6BBA" w:rsidRDefault="001C6BBA" w:rsidP="001C6BB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B2E">
              <w:t>Sections of cover:</w:t>
            </w:r>
          </w:p>
          <w:p w14:paraId="186AB7A2" w14:textId="77777777" w:rsidR="001C6BBA" w:rsidRPr="00443B2E" w:rsidRDefault="001C6BBA" w:rsidP="001C6BB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38F54" w14:textId="77777777" w:rsidR="001C6BBA" w:rsidRDefault="001C6BBA" w:rsidP="001C6BB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B2E">
              <w:t>Buildings</w:t>
            </w:r>
          </w:p>
          <w:p w14:paraId="766E5C4F" w14:textId="77777777" w:rsidR="001C6BBA" w:rsidRPr="00443B2E" w:rsidRDefault="001C6BBA" w:rsidP="001C6BB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Liability Cover </w:t>
            </w:r>
          </w:p>
          <w:p w14:paraId="02D837E4" w14:textId="77777777" w:rsidR="001C6BBA" w:rsidRPr="0002282B" w:rsidRDefault="001C6BBA" w:rsidP="001C6BB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</w:p>
          <w:p w14:paraId="3BE4DC9A" w14:textId="77777777" w:rsidR="001C6BBA" w:rsidRPr="0002282B" w:rsidRDefault="001C6BBA" w:rsidP="001C6BB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282B">
              <w:rPr>
                <w:b/>
                <w:bCs/>
              </w:rPr>
              <w:t>Optional Extensions of Cover</w:t>
            </w:r>
          </w:p>
          <w:p w14:paraId="55EFD152" w14:textId="77777777" w:rsidR="001C6BBA" w:rsidRDefault="001C6BBA" w:rsidP="001C6BB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6C3E0B4E" w14:textId="77777777" w:rsidR="001C6BBA" w:rsidRDefault="001C6BBA" w:rsidP="001C6BB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  <w:p w14:paraId="2344AB58" w14:textId="77777777" w:rsidR="001C6BBA" w:rsidRDefault="001C6BBA" w:rsidP="001C6BB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6E1A20" w14:textId="77777777" w:rsidR="001C6BBA" w:rsidRPr="0002282B" w:rsidRDefault="001C6BBA" w:rsidP="001C6BB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02282B">
              <w:rPr>
                <w:b/>
                <w:bCs/>
              </w:rPr>
              <w:t>What does the insurance NOT cover</w:t>
            </w:r>
          </w:p>
          <w:p w14:paraId="46ECF838" w14:textId="77777777" w:rsidR="001C6BBA" w:rsidRDefault="001C6BBA" w:rsidP="001C6BB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0BFB57D6" w14:textId="77777777" w:rsidR="001C6BBA" w:rsidRDefault="001C6BBA" w:rsidP="001C6BB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is no cover for personal property or possessions</w:t>
            </w:r>
          </w:p>
          <w:p w14:paraId="291EA9D6" w14:textId="284043CA" w:rsidR="0002282B" w:rsidRDefault="0002282B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Smoke damage happening gradually</w:t>
            </w:r>
          </w:p>
          <w:p w14:paraId="4475587A" w14:textId="3D52F74B" w:rsidR="0002282B" w:rsidRDefault="0002282B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caused by infestation</w:t>
            </w:r>
            <w:r w:rsidR="00312BDD">
              <w:t>, corrosion, damp, wet or dry rot, or frost</w:t>
            </w:r>
          </w:p>
          <w:p w14:paraId="32E5DAC7" w14:textId="7979099D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arising from faulty or unsuitable materials or design or poor workmanship</w:t>
            </w:r>
          </w:p>
          <w:p w14:paraId="3372D7DA" w14:textId="5352462B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from mechanical or electrical faults or breakdown</w:t>
            </w:r>
          </w:p>
          <w:p w14:paraId="165AC228" w14:textId="587F63AB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Any loss or damage caused by, or contributed to by, or arising from any kind of pollution and/or contamination</w:t>
            </w:r>
          </w:p>
          <w:p w14:paraId="04009AC0" w14:textId="6A124F0F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caused by domestic pets</w:t>
            </w:r>
          </w:p>
          <w:p w14:paraId="5B6FEE4E" w14:textId="18CB8477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Damage to valuables, </w:t>
            </w:r>
            <w:proofErr w:type="gramStart"/>
            <w:r>
              <w:t>money</w:t>
            </w:r>
            <w:proofErr w:type="gramEnd"/>
            <w:r>
              <w:t xml:space="preserve"> or any personal possessions</w:t>
            </w:r>
          </w:p>
          <w:p w14:paraId="52A57BBB" w14:textId="09CD9B92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Damage to walls, gates or hedges caused by storm, </w:t>
            </w:r>
            <w:proofErr w:type="gramStart"/>
            <w:r>
              <w:t>flood</w:t>
            </w:r>
            <w:proofErr w:type="gramEnd"/>
            <w:r>
              <w:t xml:space="preserve"> or weight of snow</w:t>
            </w:r>
          </w:p>
          <w:p w14:paraId="2FD5E35E" w14:textId="23974080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Subsidence damage to paths, drives, terraces, patios., walls, gates, fences, permanently installed swimming pools and tennis courts unless the foundations beneath the external walls </w:t>
            </w:r>
            <w:proofErr w:type="spellStart"/>
            <w:r>
              <w:t>o</w:t>
            </w:r>
            <w:proofErr w:type="spellEnd"/>
            <w:r>
              <w:t xml:space="preserve"> the buildings are damaged at the same time and by the same event</w:t>
            </w:r>
          </w:p>
          <w:p w14:paraId="1C45B44F" w14:textId="50AF309B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caused by felling or lopping of trees within the premises</w:t>
            </w:r>
          </w:p>
          <w:p w14:paraId="14889745" w14:textId="5DF7503C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caused while the residence is unoccupied (unless unoccupied insurance cover has been sought)</w:t>
            </w:r>
          </w:p>
          <w:p w14:paraId="350D9F5B" w14:textId="243518B2" w:rsidR="00E11F84" w:rsidRDefault="00312BDD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12BDD">
              <w:rPr>
                <w:b/>
                <w:bCs/>
              </w:rPr>
              <w:t>R</w:t>
            </w:r>
            <w:r w:rsidR="00E11F84" w:rsidRPr="00312BDD">
              <w:rPr>
                <w:b/>
                <w:bCs/>
              </w:rPr>
              <w:t>estrictions on cover</w:t>
            </w:r>
          </w:p>
          <w:p w14:paraId="64B9DA09" w14:textId="1C5012C7" w:rsidR="00312BDD" w:rsidRDefault="00312BDD" w:rsidP="007A7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EE70DF" w14:textId="025840D3" w:rsidR="00312BDD" w:rsidRDefault="00312BDD" w:rsidP="00312BD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Endorsement &amp;/or clauses may apply to the policy, these will be shown in </w:t>
            </w:r>
            <w:r w:rsidR="00F32A36">
              <w:t>the</w:t>
            </w:r>
            <w:r>
              <w:t xml:space="preserve"> policy schedule</w:t>
            </w:r>
          </w:p>
          <w:p w14:paraId="08F88636" w14:textId="77777777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9A48BA" w14:textId="25D5750F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4771339B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E8095B" w14:textId="7FA96220" w:rsidR="00712DC0" w:rsidRPr="001C53CF" w:rsidRDefault="00712DC0">
            <w:r w:rsidRPr="001C53CF">
              <w:lastRenderedPageBreak/>
              <w:t>Distribution Strategy</w:t>
            </w:r>
          </w:p>
        </w:tc>
        <w:tc>
          <w:tcPr>
            <w:tcW w:w="6237" w:type="dxa"/>
          </w:tcPr>
          <w:p w14:paraId="5712B7F2" w14:textId="6DEFF242" w:rsidR="00312BDD" w:rsidRDefault="0088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product is intended for distribution via FCA authorised </w:t>
            </w:r>
            <w:r w:rsidR="00312BDD">
              <w:t xml:space="preserve">insurance brokers </w:t>
            </w:r>
            <w:r>
              <w:t xml:space="preserve">only.  </w:t>
            </w:r>
          </w:p>
          <w:p w14:paraId="7F7AA601" w14:textId="77777777" w:rsidR="00312BDD" w:rsidRDefault="0031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FA0E0D" w14:textId="77777777" w:rsidR="00312BDD" w:rsidRDefault="0031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Insurance b</w:t>
            </w:r>
            <w:r w:rsidR="008804C2">
              <w:t xml:space="preserve">rokers must be approved by us and </w:t>
            </w:r>
            <w:proofErr w:type="gramStart"/>
            <w:r w:rsidR="008804C2">
              <w:t>enter into</w:t>
            </w:r>
            <w:proofErr w:type="gramEnd"/>
            <w:r w:rsidR="008804C2">
              <w:t xml:space="preserve"> our standard format TOBA</w:t>
            </w:r>
            <w:r w:rsidR="00321A17">
              <w:t>.   Our preferred method of agreeing TOBAs is</w:t>
            </w:r>
            <w:r w:rsidR="008804C2">
              <w:t xml:space="preserve"> via REG.  </w:t>
            </w:r>
            <w:r w:rsidR="00E11F84">
              <w:t xml:space="preserve"> </w:t>
            </w:r>
          </w:p>
          <w:p w14:paraId="5867A329" w14:textId="77777777" w:rsidR="00312BDD" w:rsidRDefault="0031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6D7848" w14:textId="26F9CE2F" w:rsidR="00712DC0" w:rsidRDefault="00E1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Brokers may access this product via our online portal or via </w:t>
            </w:r>
            <w:r w:rsidR="00AF539B">
              <w:t>an approved broking system (</w:t>
            </w:r>
            <w:proofErr w:type="spellStart"/>
            <w:r w:rsidR="00AF539B">
              <w:t>edi</w:t>
            </w:r>
            <w:proofErr w:type="spellEnd"/>
            <w:r w:rsidR="00AF539B">
              <w:t>).</w:t>
            </w:r>
          </w:p>
          <w:p w14:paraId="2FD85A7F" w14:textId="1A148930" w:rsidR="008804C2" w:rsidRDefault="0088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DFC21E" w14:textId="31D91ABA" w:rsidR="008804C2" w:rsidRDefault="008804C2" w:rsidP="0048431A">
            <w:pPr>
              <w:ind w:left="-532" w:right="747" w:firstLine="5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Sub- broking is not permitted without our express written consent as it is outside our risk appetite.</w:t>
            </w:r>
          </w:p>
          <w:p w14:paraId="29469CCF" w14:textId="47227F00" w:rsidR="00AF539B" w:rsidRDefault="00AF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6EF726" w14:textId="77777777" w:rsidR="004D0968" w:rsidRPr="00AF539B" w:rsidRDefault="004D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BBDF45" w14:textId="76796EAE" w:rsidR="00AF539B" w:rsidRDefault="00AF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45530165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BCDC871" w14:textId="3E8E8D44" w:rsidR="00712DC0" w:rsidRPr="001C53CF" w:rsidRDefault="00712DC0">
            <w:r w:rsidRPr="001C53CF">
              <w:t>Commission</w:t>
            </w:r>
          </w:p>
        </w:tc>
        <w:tc>
          <w:tcPr>
            <w:tcW w:w="6237" w:type="dxa"/>
          </w:tcPr>
          <w:p w14:paraId="03CDEAA2" w14:textId="6130E615" w:rsidR="00F67219" w:rsidRDefault="009D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will agree a commission rate with each distributor.  </w:t>
            </w:r>
            <w:r w:rsidR="00F67219">
              <w:t>All distributors should be able to demonstrate that commission received</w:t>
            </w:r>
            <w:r w:rsidR="00F67219" w:rsidRPr="00F67219">
              <w:t xml:space="preserve"> </w:t>
            </w:r>
            <w:r w:rsidR="00F67219">
              <w:t>bears</w:t>
            </w:r>
            <w:r w:rsidR="00F67219" w:rsidRPr="00F67219">
              <w:t xml:space="preserve"> a reasonable relationship to the</w:t>
            </w:r>
            <w:r w:rsidR="0009640D">
              <w:t xml:space="preserve"> </w:t>
            </w:r>
            <w:r w:rsidR="00F67219" w:rsidRPr="00F67219">
              <w:t>actual costs of their contribution/level of involvement or benefit added by them to the distribution arrangement</w:t>
            </w:r>
            <w:r w:rsidR="00F67219">
              <w:t>.  We may ask you to justify your commission rate</w:t>
            </w:r>
            <w:r w:rsidR="00A652DB">
              <w:t>.</w:t>
            </w:r>
          </w:p>
          <w:p w14:paraId="708F523E" w14:textId="72DA0A82" w:rsidR="00712DC0" w:rsidRDefault="00712DC0" w:rsidP="00B60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0BA43736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7242AE7" w14:textId="435D5328" w:rsidR="00712DC0" w:rsidRPr="001C53CF" w:rsidRDefault="00812601">
            <w:r w:rsidRPr="001C53CF">
              <w:t>Other Remuneration</w:t>
            </w:r>
          </w:p>
        </w:tc>
        <w:tc>
          <w:tcPr>
            <w:tcW w:w="6237" w:type="dxa"/>
          </w:tcPr>
          <w:p w14:paraId="479C3DCC" w14:textId="134438F5" w:rsidR="0009640D" w:rsidRDefault="000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will cha</w:t>
            </w:r>
            <w:r w:rsidR="002C57B6">
              <w:t>r</w:t>
            </w:r>
            <w:r>
              <w:t xml:space="preserve">ge an Underwriting Fee on any new business or renewal policy taken up.  We will also charge a fee if your customer requires a mid-term adjustment or cancels </w:t>
            </w:r>
            <w:r w:rsidR="00BD5A29">
              <w:t>the</w:t>
            </w:r>
            <w:r>
              <w:t xml:space="preserve"> policy during its term (other than in the cooling off period). </w:t>
            </w:r>
            <w:r w:rsidR="004963E3">
              <w:t>Full details regarding our fees can be found</w:t>
            </w:r>
            <w:r w:rsidR="00312BDD">
              <w:t xml:space="preserve"> on your documentation.</w:t>
            </w:r>
            <w:r w:rsidR="004963E3">
              <w:t xml:space="preserve"> </w:t>
            </w:r>
            <w:r w:rsidR="00AB6436">
              <w:t xml:space="preserve"> We review our fees annually to ensure that they remain appropriate.</w:t>
            </w:r>
          </w:p>
          <w:p w14:paraId="00FB668D" w14:textId="77777777" w:rsidR="0009640D" w:rsidRDefault="000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2255F7" w14:textId="069B641C" w:rsidR="00AB6436" w:rsidRDefault="00AB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may ask you provide details of remuneration you earn in connection with the sale of our policy.  This includes any fees, premium finance earnings, earning f</w:t>
            </w:r>
            <w:r w:rsidR="00812601">
              <w:t>ro</w:t>
            </w:r>
            <w:r>
              <w:t xml:space="preserve">m non-insurance products or add-ons sold alongside our policy. </w:t>
            </w:r>
          </w:p>
          <w:p w14:paraId="7D9DAC80" w14:textId="77777777" w:rsidR="00AB6436" w:rsidRDefault="00AB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523FB4" w14:textId="64D53FBB" w:rsidR="00712DC0" w:rsidRDefault="00AB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You must ensure that your</w:t>
            </w:r>
            <w:r w:rsidR="0009640D" w:rsidRPr="0009640D">
              <w:t xml:space="preserve"> arrangements are consistent wit</w:t>
            </w:r>
            <w:r w:rsidR="004B1D79">
              <w:t>h</w:t>
            </w:r>
            <w:r w:rsidR="0009640D" w:rsidRPr="0009640D">
              <w:t xml:space="preserve"> FCA rules on conflicts and incentive</w:t>
            </w:r>
            <w:r w:rsidR="000517E5">
              <w:t>s</w:t>
            </w:r>
            <w:r w:rsidR="00BD5A29">
              <w:t xml:space="preserve">.  You should review all remuneration arrangements at least annually and share the outcome of that review with us on request. </w:t>
            </w:r>
          </w:p>
          <w:p w14:paraId="718EBAE1" w14:textId="3F629FCA" w:rsidR="00712DC0" w:rsidRDefault="0071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061D5AE1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5609692" w14:textId="3201F6F8" w:rsidR="00712DC0" w:rsidRPr="001C53CF" w:rsidRDefault="00712DC0">
            <w:r w:rsidRPr="001C53CF">
              <w:lastRenderedPageBreak/>
              <w:t>Fair Value review</w:t>
            </w:r>
          </w:p>
        </w:tc>
        <w:tc>
          <w:tcPr>
            <w:tcW w:w="6237" w:type="dxa"/>
          </w:tcPr>
          <w:p w14:paraId="3F0EB56A" w14:textId="303E2DB4" w:rsidR="00C83A8F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Our product governance process requires a full review of all products at least annually</w:t>
            </w:r>
            <w:r w:rsidR="00014596">
              <w:t xml:space="preserve"> to determine if the product offers fair value to the end customer</w:t>
            </w:r>
            <w:r>
              <w:t>. These reviews consider the target market, distribution strategy, remuneration, marketing, product information, product performance</w:t>
            </w:r>
            <w:r w:rsidR="00014596">
              <w:t xml:space="preserve">, </w:t>
            </w:r>
            <w:r>
              <w:t>product design</w:t>
            </w:r>
            <w:r w:rsidR="00014596">
              <w:t xml:space="preserve"> and feedback from distributors</w:t>
            </w:r>
            <w:r w:rsidR="00AC2C3E">
              <w:t xml:space="preserve"> and customers.</w:t>
            </w:r>
            <w:r>
              <w:t xml:space="preserve">  </w:t>
            </w:r>
          </w:p>
          <w:p w14:paraId="32526F69" w14:textId="77777777" w:rsidR="00C83A8F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3DA3B0" w14:textId="1CDF6FFF" w:rsidR="00712DC0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also monitor conversion rates, renewal retention, cancellations, loss ratios, claims and complaints</w:t>
            </w:r>
            <w:r w:rsidR="00AC2C3E">
              <w:t xml:space="preserve"> as part of this review process</w:t>
            </w:r>
            <w:r>
              <w:t>.</w:t>
            </w:r>
          </w:p>
          <w:p w14:paraId="44DEF8BA" w14:textId="77777777" w:rsidR="00C83A8F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F10094" w14:textId="77777777" w:rsidR="00F42F60" w:rsidRDefault="00C83A8F" w:rsidP="00F42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are satisfied that the product offers fair value to its intended Target </w:t>
            </w:r>
            <w:r w:rsidR="00F42F60">
              <w:t>M</w:t>
            </w:r>
            <w:r>
              <w:t>arket subject to</w:t>
            </w:r>
            <w:r w:rsidR="00F42F60">
              <w:t xml:space="preserve"> d</w:t>
            </w:r>
            <w:r>
              <w:t xml:space="preserve">istributors </w:t>
            </w:r>
          </w:p>
          <w:p w14:paraId="12D54215" w14:textId="4D9E30D3" w:rsidR="00C83A8F" w:rsidRDefault="00C83A8F" w:rsidP="00F42F6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charging customers additional amounts over and above the gross premium plus underwiring fee</w:t>
            </w:r>
            <w:r w:rsidR="00F42F60">
              <w:t>s</w:t>
            </w:r>
            <w:r>
              <w:t xml:space="preserve"> quoted </w:t>
            </w:r>
            <w:r w:rsidR="00F42F60">
              <w:t xml:space="preserve">by us without first determining that they do not </w:t>
            </w:r>
            <w:r>
              <w:t>have a detrimental effect on the value of the product</w:t>
            </w:r>
            <w:r w:rsidR="00F42F60">
              <w:t>.</w:t>
            </w:r>
          </w:p>
          <w:p w14:paraId="48C3F381" w14:textId="2E137FBA" w:rsidR="00F42F60" w:rsidRDefault="00F42F60" w:rsidP="00F42F6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Ensuring that no duplicate cover exists or is caused by an add-on where that cover is already provided by the policy</w:t>
            </w:r>
          </w:p>
          <w:p w14:paraId="157D61CB" w14:textId="40BD9CD6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2A53AAF7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2B863BD" w14:textId="3810932E" w:rsidR="00712DC0" w:rsidRPr="001C53CF" w:rsidRDefault="00712DC0">
            <w:r w:rsidRPr="001C53CF">
              <w:rPr>
                <w:rFonts w:cstheme="minorHAnsi"/>
              </w:rPr>
              <w:t>Customers for whom the product is not expected to provide fair value</w:t>
            </w:r>
          </w:p>
        </w:tc>
        <w:tc>
          <w:tcPr>
            <w:tcW w:w="6237" w:type="dxa"/>
          </w:tcPr>
          <w:p w14:paraId="44DDC5D2" w14:textId="27DE49E4" w:rsidR="00712DC0" w:rsidRDefault="00C7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product would not be expected to provide fair value to policyholders/risks that fall outside the Target Market</w:t>
            </w:r>
            <w:r w:rsidR="00F42F60">
              <w:t>.</w:t>
            </w:r>
          </w:p>
          <w:p w14:paraId="5424EEF7" w14:textId="77777777" w:rsidR="00712DC0" w:rsidRDefault="0071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969E9A" w14:textId="77777777" w:rsidR="00712DC0" w:rsidRDefault="0071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D73D34" w14:textId="708C2C91" w:rsidR="001C53CF" w:rsidRDefault="001C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7D59FA2A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6D28C9C" w14:textId="2FE2E0EA" w:rsidR="00712DC0" w:rsidRPr="001C53CF" w:rsidRDefault="00712DC0">
            <w:r w:rsidRPr="001C53CF">
              <w:t>Relevant Documents</w:t>
            </w:r>
            <w:r w:rsidR="00812601" w:rsidRPr="001C53CF">
              <w:t xml:space="preserve"> available via our website</w:t>
            </w:r>
          </w:p>
        </w:tc>
        <w:tc>
          <w:tcPr>
            <w:tcW w:w="6237" w:type="dxa"/>
          </w:tcPr>
          <w:p w14:paraId="40173676" w14:textId="3240B3F1" w:rsidR="00B7184E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IPID</w:t>
            </w:r>
            <w:r w:rsidR="004B1D79">
              <w:t xml:space="preserve"> </w:t>
            </w:r>
          </w:p>
          <w:p w14:paraId="48EB4369" w14:textId="6156EB98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Policy Wording</w:t>
            </w:r>
          </w:p>
          <w:p w14:paraId="3669366E" w14:textId="0B603125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4EEFD6" w14:textId="1BA204A2" w:rsidR="00712DC0" w:rsidRDefault="00712DC0" w:rsidP="00C7403A"/>
    <w:p w14:paraId="319877FF" w14:textId="3844359B" w:rsidR="00C7403A" w:rsidRDefault="00C7403A" w:rsidP="00C7403A">
      <w:r>
        <w:t xml:space="preserve">We welcome any feedback from our distributors on the performance of our products. All feedback will be </w:t>
      </w:r>
      <w:r w:rsidR="00792209">
        <w:t>considered</w:t>
      </w:r>
      <w:r>
        <w:t xml:space="preserve"> in our next product review.</w:t>
      </w:r>
    </w:p>
    <w:p w14:paraId="29D46FBB" w14:textId="2CD2C0A4" w:rsidR="007C0DA4" w:rsidRDefault="007C0DA4" w:rsidP="00C7403A">
      <w:r>
        <w:t xml:space="preserve">If you believe that your staff would benefit from additional training on this </w:t>
      </w:r>
      <w:proofErr w:type="gramStart"/>
      <w:r>
        <w:t>product</w:t>
      </w:r>
      <w:proofErr w:type="gramEnd"/>
      <w:r>
        <w:t xml:space="preserve"> please let us know</w:t>
      </w:r>
      <w:r w:rsidR="00AC2C3E">
        <w:t xml:space="preserve"> by contacting </w:t>
      </w:r>
      <w:r w:rsidR="004B1D79">
        <w:t>Dee Coleman at dee@u-sure.com</w:t>
      </w:r>
    </w:p>
    <w:sectPr w:rsidR="007C0DA4" w:rsidSect="002E0553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2DAC" w14:textId="77777777" w:rsidR="00FB6E66" w:rsidRDefault="00FB6E66" w:rsidP="0048431A">
      <w:pPr>
        <w:spacing w:after="0" w:line="240" w:lineRule="auto"/>
      </w:pPr>
      <w:r>
        <w:separator/>
      </w:r>
    </w:p>
  </w:endnote>
  <w:endnote w:type="continuationSeparator" w:id="0">
    <w:p w14:paraId="67E03748" w14:textId="77777777" w:rsidR="00FB6E66" w:rsidRDefault="00FB6E66" w:rsidP="0048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1842" w14:textId="77777777" w:rsidR="00FB6E66" w:rsidRDefault="00FB6E66" w:rsidP="0048431A">
      <w:pPr>
        <w:spacing w:after="0" w:line="240" w:lineRule="auto"/>
      </w:pPr>
      <w:r>
        <w:separator/>
      </w:r>
    </w:p>
  </w:footnote>
  <w:footnote w:type="continuationSeparator" w:id="0">
    <w:p w14:paraId="16720416" w14:textId="77777777" w:rsidR="00FB6E66" w:rsidRDefault="00FB6E66" w:rsidP="00484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6F70"/>
    <w:multiLevelType w:val="hybridMultilevel"/>
    <w:tmpl w:val="BFFE1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6A49"/>
    <w:multiLevelType w:val="hybridMultilevel"/>
    <w:tmpl w:val="6C9C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4360"/>
    <w:multiLevelType w:val="hybridMultilevel"/>
    <w:tmpl w:val="1DA82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6C8C"/>
    <w:multiLevelType w:val="hybridMultilevel"/>
    <w:tmpl w:val="F5FE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6485D"/>
    <w:multiLevelType w:val="hybridMultilevel"/>
    <w:tmpl w:val="CA5E2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92736"/>
    <w:multiLevelType w:val="hybridMultilevel"/>
    <w:tmpl w:val="F142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19418">
    <w:abstractNumId w:val="2"/>
  </w:num>
  <w:num w:numId="2" w16cid:durableId="561020405">
    <w:abstractNumId w:val="0"/>
  </w:num>
  <w:num w:numId="3" w16cid:durableId="1441224221">
    <w:abstractNumId w:val="1"/>
  </w:num>
  <w:num w:numId="4" w16cid:durableId="1888100351">
    <w:abstractNumId w:val="4"/>
  </w:num>
  <w:num w:numId="5" w16cid:durableId="1778480653">
    <w:abstractNumId w:val="5"/>
  </w:num>
  <w:num w:numId="6" w16cid:durableId="92931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C0"/>
    <w:rsid w:val="00014596"/>
    <w:rsid w:val="0002282B"/>
    <w:rsid w:val="000517E5"/>
    <w:rsid w:val="0009640D"/>
    <w:rsid w:val="00186089"/>
    <w:rsid w:val="001C53CF"/>
    <w:rsid w:val="001C6BBA"/>
    <w:rsid w:val="002714CF"/>
    <w:rsid w:val="00273ED0"/>
    <w:rsid w:val="002C57B6"/>
    <w:rsid w:val="002E0553"/>
    <w:rsid w:val="00312BDD"/>
    <w:rsid w:val="00321A17"/>
    <w:rsid w:val="00372083"/>
    <w:rsid w:val="00476012"/>
    <w:rsid w:val="0048431A"/>
    <w:rsid w:val="004963E3"/>
    <w:rsid w:val="004B1D79"/>
    <w:rsid w:val="004D0968"/>
    <w:rsid w:val="00712DC0"/>
    <w:rsid w:val="0073668F"/>
    <w:rsid w:val="00792209"/>
    <w:rsid w:val="007935B5"/>
    <w:rsid w:val="007A7540"/>
    <w:rsid w:val="007C0DA4"/>
    <w:rsid w:val="007E625A"/>
    <w:rsid w:val="00812601"/>
    <w:rsid w:val="008804C2"/>
    <w:rsid w:val="008E4C62"/>
    <w:rsid w:val="0091750F"/>
    <w:rsid w:val="009D7629"/>
    <w:rsid w:val="00A30E22"/>
    <w:rsid w:val="00A652DB"/>
    <w:rsid w:val="00A73AC8"/>
    <w:rsid w:val="00AB6436"/>
    <w:rsid w:val="00AB77D4"/>
    <w:rsid w:val="00AC2C3E"/>
    <w:rsid w:val="00AF539B"/>
    <w:rsid w:val="00B60069"/>
    <w:rsid w:val="00B62724"/>
    <w:rsid w:val="00B7184E"/>
    <w:rsid w:val="00B87E1D"/>
    <w:rsid w:val="00BD5A29"/>
    <w:rsid w:val="00C26983"/>
    <w:rsid w:val="00C7403A"/>
    <w:rsid w:val="00C83A8F"/>
    <w:rsid w:val="00CE4F97"/>
    <w:rsid w:val="00CE5444"/>
    <w:rsid w:val="00DA7CF0"/>
    <w:rsid w:val="00E11F84"/>
    <w:rsid w:val="00E43CD9"/>
    <w:rsid w:val="00F32A36"/>
    <w:rsid w:val="00F42F60"/>
    <w:rsid w:val="00F67219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9092"/>
  <w15:chartTrackingRefBased/>
  <w15:docId w15:val="{E156D42A-7230-40D5-BF54-5E6AE509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F8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539B"/>
    <w:rPr>
      <w:b/>
      <w:bCs/>
    </w:rPr>
  </w:style>
  <w:style w:type="character" w:styleId="Hyperlink">
    <w:name w:val="Hyperlink"/>
    <w:basedOn w:val="DefaultParagraphFont"/>
    <w:uiPriority w:val="99"/>
    <w:unhideWhenUsed/>
    <w:rsid w:val="00AF5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39B"/>
    <w:rPr>
      <w:color w:val="605E5C"/>
      <w:shd w:val="clear" w:color="auto" w:fill="E1DFDD"/>
    </w:rPr>
  </w:style>
  <w:style w:type="paragraph" w:customStyle="1" w:styleId="Default">
    <w:name w:val="Default"/>
    <w:rsid w:val="00812601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table" w:styleId="PlainTable3">
    <w:name w:val="Plain Table 3"/>
    <w:basedOn w:val="TableNormal"/>
    <w:uiPriority w:val="43"/>
    <w:rsid w:val="001C53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1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4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31A"/>
  </w:style>
  <w:style w:type="paragraph" w:styleId="Footer">
    <w:name w:val="footer"/>
    <w:basedOn w:val="Normal"/>
    <w:link w:val="FooterChar"/>
    <w:uiPriority w:val="99"/>
    <w:unhideWhenUsed/>
    <w:rsid w:val="0048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Pattni</dc:creator>
  <cp:keywords/>
  <dc:description/>
  <cp:lastModifiedBy>Dee Coleman</cp:lastModifiedBy>
  <cp:revision>2</cp:revision>
  <dcterms:created xsi:type="dcterms:W3CDTF">2022-10-14T13:29:00Z</dcterms:created>
  <dcterms:modified xsi:type="dcterms:W3CDTF">2022-10-14T13:29:00Z</dcterms:modified>
</cp:coreProperties>
</file>